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E76D0" w14:textId="77777777" w:rsidR="00203827" w:rsidRPr="00203827" w:rsidRDefault="00203827" w:rsidP="00203827">
      <w:pPr>
        <w:adjustRightInd w:val="0"/>
        <w:snapToGrid w:val="0"/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203827">
        <w:rPr>
          <w:rFonts w:ascii="黑体" w:eastAsia="黑体" w:hAnsi="黑体" w:cs="黑体" w:hint="eastAsia"/>
          <w:sz w:val="32"/>
          <w:szCs w:val="32"/>
        </w:rPr>
        <w:t>附件1</w:t>
      </w:r>
    </w:p>
    <w:p w14:paraId="1B20EE7E" w14:textId="77777777" w:rsidR="00203827" w:rsidRPr="00203827" w:rsidRDefault="00203827" w:rsidP="0020382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596A2506" w14:textId="77777777" w:rsidR="00203827" w:rsidRPr="00203827" w:rsidRDefault="00203827" w:rsidP="0020382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</w:pPr>
      <w:r w:rsidRPr="00203827">
        <w:rPr>
          <w:rFonts w:ascii="方正小标宋简体" w:eastAsia="方正小标宋简体" w:hAnsi="Times New Roman" w:cs="Times New Roman" w:hint="eastAsia"/>
          <w:sz w:val="44"/>
          <w:szCs w:val="44"/>
        </w:rPr>
        <w:t>关于印发</w:t>
      </w:r>
      <w:proofErr w:type="gramStart"/>
      <w:r w:rsidRPr="00203827">
        <w:rPr>
          <w:rFonts w:ascii="方正小标宋简体" w:eastAsia="方正小标宋简体" w:hAnsi="Times New Roman" w:cs="Times New Roman" w:hint="eastAsia"/>
          <w:sz w:val="44"/>
          <w:szCs w:val="44"/>
        </w:rPr>
        <w:t>《</w:t>
      </w:r>
      <w:proofErr w:type="gramEnd"/>
      <w:r w:rsidRPr="00203827"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河南农业大学先进班集体、</w:t>
      </w:r>
    </w:p>
    <w:p w14:paraId="581B3B6F" w14:textId="77777777" w:rsidR="00203827" w:rsidRPr="00203827" w:rsidRDefault="00203827" w:rsidP="0020382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203827">
        <w:rPr>
          <w:rFonts w:ascii="方正小标宋简体" w:eastAsia="方正小标宋简体" w:hAnsi="方正小标宋简体" w:cs="方正小标宋简体" w:hint="eastAsia"/>
          <w:spacing w:val="-17"/>
          <w:sz w:val="44"/>
          <w:szCs w:val="44"/>
          <w:lang w:bidi="ar"/>
        </w:rPr>
        <w:t>红旗团支部、三好学生、优秀学生干部、优秀团员</w:t>
      </w:r>
      <w:r w:rsidRPr="00203827"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评选办法</w:t>
      </w:r>
      <w:proofErr w:type="gramStart"/>
      <w:r w:rsidRPr="00203827">
        <w:rPr>
          <w:rFonts w:ascii="方正小标宋简体" w:eastAsia="方正小标宋简体" w:hAnsi="Times New Roman" w:cs="Times New Roman" w:hint="eastAsia"/>
          <w:sz w:val="44"/>
          <w:szCs w:val="44"/>
        </w:rPr>
        <w:t>》</w:t>
      </w:r>
      <w:proofErr w:type="gramEnd"/>
      <w:r w:rsidRPr="00203827">
        <w:rPr>
          <w:rFonts w:ascii="方正小标宋简体" w:eastAsia="方正小标宋简体" w:hAnsi="Times New Roman" w:cs="Times New Roman" w:hint="eastAsia"/>
          <w:sz w:val="44"/>
          <w:szCs w:val="44"/>
        </w:rPr>
        <w:t>的通知</w:t>
      </w:r>
    </w:p>
    <w:p w14:paraId="27C3EC84" w14:textId="77777777" w:rsidR="00203827" w:rsidRPr="00203827" w:rsidRDefault="00203827" w:rsidP="00203827">
      <w:pPr>
        <w:spacing w:beforeLines="50" w:before="156" w:line="56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 w:rsidRPr="00203827">
        <w:rPr>
          <w:rFonts w:ascii="楷体_GB2312" w:eastAsia="楷体_GB2312" w:hAnsi="楷体_GB2312" w:cs="楷体_GB2312" w:hint="eastAsia"/>
          <w:sz w:val="32"/>
          <w:szCs w:val="32"/>
        </w:rPr>
        <w:t>校政学〔2017〕16号</w:t>
      </w:r>
    </w:p>
    <w:p w14:paraId="2255399B" w14:textId="77777777" w:rsidR="00203827" w:rsidRPr="00203827" w:rsidRDefault="00203827" w:rsidP="00203827">
      <w:pPr>
        <w:spacing w:line="56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</w:p>
    <w:p w14:paraId="3A8FA4E2" w14:textId="77777777" w:rsidR="00203827" w:rsidRPr="00203827" w:rsidRDefault="00203827" w:rsidP="00203827">
      <w:pPr>
        <w:adjustRightInd w:val="0"/>
        <w:snapToGrid w:val="0"/>
        <w:spacing w:line="56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20382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各学院，校直各单位：</w:t>
      </w:r>
    </w:p>
    <w:p w14:paraId="33B54712" w14:textId="77777777" w:rsidR="00203827" w:rsidRPr="00203827" w:rsidRDefault="00203827" w:rsidP="00203827">
      <w:pPr>
        <w:adjustRightInd w:val="0"/>
        <w:snapToGrid w:val="0"/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  <w:r w:rsidRPr="00203827">
        <w:rPr>
          <w:rFonts w:ascii="仿宋_GB2312" w:eastAsia="仿宋_GB2312" w:hAnsi="Times New Roman" w:cs="Times New Roman" w:hint="eastAsia"/>
          <w:sz w:val="32"/>
          <w:szCs w:val="32"/>
        </w:rPr>
        <w:t xml:space="preserve">    现将《河南农业大学先进班集体、红旗团支部、三好学生、</w:t>
      </w:r>
      <w:r w:rsidRPr="00203827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优秀学生干部、优秀团员评选办法》印发给你们，请认真贯彻落实。</w:t>
      </w:r>
    </w:p>
    <w:p w14:paraId="4C7456A1" w14:textId="77777777" w:rsidR="00203827" w:rsidRPr="00203827" w:rsidRDefault="00203827" w:rsidP="00203827">
      <w:pPr>
        <w:adjustRightInd w:val="0"/>
        <w:snapToGrid w:val="0"/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</w:p>
    <w:p w14:paraId="262C3735" w14:textId="77777777" w:rsidR="00203827" w:rsidRPr="00203827" w:rsidRDefault="00203827" w:rsidP="00203827">
      <w:pPr>
        <w:adjustRightInd w:val="0"/>
        <w:snapToGrid w:val="0"/>
        <w:spacing w:line="560" w:lineRule="exact"/>
        <w:ind w:firstLine="640"/>
        <w:rPr>
          <w:rFonts w:ascii="仿宋_GB2312" w:eastAsia="仿宋_GB2312" w:hAnsi="Times New Roman" w:cs="Times New Roman"/>
          <w:sz w:val="32"/>
          <w:szCs w:val="32"/>
        </w:rPr>
      </w:pPr>
      <w:r w:rsidRPr="00203827">
        <w:rPr>
          <w:rFonts w:ascii="仿宋_GB2312" w:eastAsia="仿宋_GB2312" w:hAnsi="Times New Roman" w:cs="Times New Roman" w:hint="eastAsia"/>
          <w:sz w:val="32"/>
          <w:szCs w:val="32"/>
        </w:rPr>
        <w:t>附件：河南农业大学先进班集体、红旗团支部、三好学生、</w:t>
      </w:r>
    </w:p>
    <w:p w14:paraId="094EA222" w14:textId="77777777" w:rsidR="00203827" w:rsidRPr="00203827" w:rsidRDefault="00203827" w:rsidP="00203827">
      <w:pPr>
        <w:adjustRightInd w:val="0"/>
        <w:snapToGrid w:val="0"/>
        <w:spacing w:line="560" w:lineRule="exact"/>
        <w:ind w:firstLineChars="503" w:firstLine="1610"/>
        <w:rPr>
          <w:rFonts w:ascii="仿宋_GB2312" w:eastAsia="仿宋_GB2312" w:hAnsi="仿宋_GB2312" w:cs="仿宋_GB2312"/>
          <w:sz w:val="32"/>
          <w:szCs w:val="32"/>
        </w:rPr>
      </w:pPr>
      <w:r w:rsidRPr="00203827">
        <w:rPr>
          <w:rFonts w:ascii="仿宋_GB2312" w:eastAsia="仿宋_GB2312" w:hAnsi="Times New Roman" w:cs="Times New Roman" w:hint="eastAsia"/>
          <w:sz w:val="32"/>
          <w:szCs w:val="32"/>
        </w:rPr>
        <w:t>优秀学生干部、优秀团员评选办法</w:t>
      </w:r>
    </w:p>
    <w:p w14:paraId="28AE9678" w14:textId="77777777" w:rsidR="00203827" w:rsidRPr="00203827" w:rsidRDefault="00203827" w:rsidP="00203827">
      <w:pPr>
        <w:adjustRightInd w:val="0"/>
        <w:snapToGrid w:val="0"/>
        <w:spacing w:line="560" w:lineRule="exact"/>
        <w:ind w:firstLine="480"/>
        <w:rPr>
          <w:rFonts w:ascii="仿宋_GB2312" w:eastAsia="仿宋_GB2312" w:hAnsi="仿宋_GB2312" w:cs="仿宋_GB2312"/>
          <w:sz w:val="32"/>
          <w:szCs w:val="32"/>
        </w:rPr>
      </w:pPr>
    </w:p>
    <w:p w14:paraId="4CCF4233" w14:textId="77777777" w:rsidR="00203827" w:rsidRPr="00203827" w:rsidRDefault="00203827" w:rsidP="00203827">
      <w:pPr>
        <w:spacing w:after="120"/>
        <w:rPr>
          <w:rFonts w:ascii="Calibri" w:eastAsia="宋体" w:hAnsi="Calibri" w:cs="Times New Roman"/>
          <w:szCs w:val="24"/>
        </w:rPr>
      </w:pPr>
    </w:p>
    <w:p w14:paraId="462B78BE" w14:textId="77777777" w:rsidR="00203827" w:rsidRPr="00203827" w:rsidRDefault="00203827" w:rsidP="00203827">
      <w:pPr>
        <w:adjustRightInd w:val="0"/>
        <w:snapToGrid w:val="0"/>
        <w:spacing w:line="560" w:lineRule="exact"/>
        <w:ind w:firstLine="480"/>
        <w:rPr>
          <w:rFonts w:ascii="仿宋_GB2312" w:eastAsia="仿宋_GB2312" w:hAnsi="仿宋_GB2312" w:cs="仿宋_GB2312"/>
          <w:sz w:val="32"/>
          <w:szCs w:val="32"/>
        </w:rPr>
      </w:pPr>
      <w:r w:rsidRPr="00203827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河南农业大学</w:t>
      </w:r>
    </w:p>
    <w:p w14:paraId="0CC3DF2D" w14:textId="77777777" w:rsidR="00203827" w:rsidRPr="00203827" w:rsidRDefault="00203827" w:rsidP="00203827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203827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2017年7月5日</w:t>
      </w:r>
    </w:p>
    <w:p w14:paraId="51558622" w14:textId="77777777" w:rsidR="00203827" w:rsidRPr="00203827" w:rsidRDefault="00203827" w:rsidP="00203827">
      <w:pPr>
        <w:rPr>
          <w:rFonts w:ascii="仿宋_GB2312" w:eastAsia="仿宋_GB2312" w:hAnsi="仿宋_GB2312" w:cs="仿宋_GB2312"/>
          <w:sz w:val="32"/>
          <w:szCs w:val="32"/>
        </w:rPr>
      </w:pPr>
      <w:r w:rsidRPr="00203827"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p w14:paraId="59079673" w14:textId="77777777" w:rsidR="00203827" w:rsidRPr="00203827" w:rsidRDefault="00203827" w:rsidP="0020382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203827"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河 南 农 业 大 学</w:t>
      </w:r>
    </w:p>
    <w:p w14:paraId="13239A4A" w14:textId="77777777" w:rsidR="00203827" w:rsidRPr="00203827" w:rsidRDefault="00203827" w:rsidP="0020382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203827">
        <w:rPr>
          <w:rFonts w:ascii="方正小标宋简体" w:eastAsia="方正小标宋简体" w:hAnsi="方正小标宋简体" w:cs="方正小标宋简体" w:hint="eastAsia"/>
          <w:sz w:val="44"/>
          <w:szCs w:val="44"/>
        </w:rPr>
        <w:t>先进班集体、红旗团支部、</w:t>
      </w:r>
    </w:p>
    <w:p w14:paraId="57E2BA8F" w14:textId="77777777" w:rsidR="00203827" w:rsidRPr="00203827" w:rsidRDefault="00203827" w:rsidP="0020382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203827">
        <w:rPr>
          <w:rFonts w:ascii="方正小标宋简体" w:eastAsia="方正小标宋简体" w:hAnsi="方正小标宋简体" w:cs="方正小标宋简体" w:hint="eastAsia"/>
          <w:sz w:val="44"/>
          <w:szCs w:val="44"/>
        </w:rPr>
        <w:t>三好学生、优秀学生干部、优秀团员评选办法</w:t>
      </w:r>
    </w:p>
    <w:p w14:paraId="301BEA33" w14:textId="77777777" w:rsidR="00203827" w:rsidRPr="00203827" w:rsidRDefault="00203827" w:rsidP="0020382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39F46FBC" w14:textId="77777777" w:rsidR="00203827" w:rsidRPr="00203827" w:rsidRDefault="00203827" w:rsidP="0020382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03827">
        <w:rPr>
          <w:rFonts w:ascii="仿宋_GB2312" w:eastAsia="仿宋_GB2312" w:hAnsi="仿宋_GB2312" w:cs="仿宋_GB2312" w:hint="eastAsia"/>
          <w:sz w:val="32"/>
          <w:szCs w:val="32"/>
          <w:lang w:bidi="ar"/>
        </w:rPr>
        <w:t>为了全面贯彻党的教育方针，增强学生的集体荣誉感和竞争意识，鼓励先进集体和个人，引导和激励学生刻苦学习、奋发进取，培养德、智、体、美等方面全面发展的社会主义建设者和接班人,根据《普通高等学校学生管理规定》(中华人民共和国教育部令第41号)等有关精神，结合我校实际，特制定本办法。</w:t>
      </w:r>
    </w:p>
    <w:p w14:paraId="716F4487" w14:textId="77777777" w:rsidR="00203827" w:rsidRPr="00203827" w:rsidRDefault="00203827" w:rsidP="00203827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 w:rsidRPr="00203827">
        <w:rPr>
          <w:rFonts w:ascii="黑体" w:eastAsia="黑体" w:hAnsi="黑体" w:cs="黑体" w:hint="eastAsia"/>
          <w:bCs/>
          <w:sz w:val="32"/>
          <w:szCs w:val="32"/>
          <w:lang w:bidi="ar"/>
        </w:rPr>
        <w:t>一、评选范围及比例</w:t>
      </w:r>
    </w:p>
    <w:p w14:paraId="54A4E8F3" w14:textId="77777777" w:rsidR="00203827" w:rsidRPr="00203827" w:rsidRDefault="00203827" w:rsidP="00203827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203827">
        <w:rPr>
          <w:rFonts w:ascii="楷体_GB2312" w:eastAsia="楷体_GB2312" w:hAnsi="楷体_GB2312" w:cs="楷体_GB2312" w:hint="eastAsia"/>
          <w:b/>
          <w:bCs/>
          <w:sz w:val="32"/>
          <w:szCs w:val="32"/>
          <w:lang w:bidi="ar"/>
        </w:rPr>
        <w:t>（一）先进个人评选范围</w:t>
      </w:r>
    </w:p>
    <w:p w14:paraId="5589A07F" w14:textId="77777777" w:rsidR="00203827" w:rsidRPr="00203827" w:rsidRDefault="00203827" w:rsidP="0020382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03827">
        <w:rPr>
          <w:rFonts w:ascii="仿宋_GB2312" w:eastAsia="仿宋_GB2312" w:hAnsi="仿宋_GB2312" w:cs="仿宋_GB2312" w:hint="eastAsia"/>
          <w:sz w:val="32"/>
          <w:szCs w:val="32"/>
          <w:lang w:bidi="ar"/>
        </w:rPr>
        <w:t>我校正式注册学籍的在校本专科学生均可参加三好学生的评选；全校学生团员均可参加优秀团员的评选；凡担任班委、团支委、校院学生会干部和校级社团干部的学生，均可参加优秀学生干部的评选。</w:t>
      </w:r>
    </w:p>
    <w:p w14:paraId="1BDF0965" w14:textId="77777777" w:rsidR="00203827" w:rsidRPr="00203827" w:rsidRDefault="00203827" w:rsidP="00203827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203827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凡未办理转专业手续，不得参与转入学院评选。</w:t>
      </w:r>
    </w:p>
    <w:p w14:paraId="567838B0" w14:textId="77777777" w:rsidR="00203827" w:rsidRPr="00203827" w:rsidRDefault="00203827" w:rsidP="00203827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203827">
        <w:rPr>
          <w:rFonts w:ascii="楷体_GB2312" w:eastAsia="楷体_GB2312" w:hAnsi="楷体_GB2312" w:cs="楷体_GB2312" w:hint="eastAsia"/>
          <w:b/>
          <w:bCs/>
          <w:sz w:val="32"/>
          <w:szCs w:val="32"/>
          <w:lang w:bidi="ar"/>
        </w:rPr>
        <w:t>（二）先进集体评选范围</w:t>
      </w:r>
    </w:p>
    <w:p w14:paraId="5D239F56" w14:textId="77777777" w:rsidR="00203827" w:rsidRPr="00203827" w:rsidRDefault="00203827" w:rsidP="0020382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03827">
        <w:rPr>
          <w:rFonts w:ascii="仿宋_GB2312" w:eastAsia="仿宋_GB2312" w:hAnsi="仿宋_GB2312" w:cs="仿宋_GB2312" w:hint="eastAsia"/>
          <w:sz w:val="32"/>
          <w:szCs w:val="32"/>
          <w:lang w:bidi="ar"/>
        </w:rPr>
        <w:t>我校教务部门正式编制的班级可参加先进班集体的评选；正式编制班级的团支部均可参加红旗团支部的评选。</w:t>
      </w:r>
    </w:p>
    <w:p w14:paraId="3AA4998F" w14:textId="77777777" w:rsidR="00203827" w:rsidRPr="00203827" w:rsidRDefault="00203827" w:rsidP="00203827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203827">
        <w:rPr>
          <w:rFonts w:ascii="楷体_GB2312" w:eastAsia="楷体_GB2312" w:hAnsi="楷体_GB2312" w:cs="楷体_GB2312" w:hint="eastAsia"/>
          <w:b/>
          <w:bCs/>
          <w:sz w:val="32"/>
          <w:szCs w:val="32"/>
          <w:lang w:bidi="ar"/>
        </w:rPr>
        <w:t>（三）评选比例</w:t>
      </w:r>
    </w:p>
    <w:p w14:paraId="57A3CB54" w14:textId="77777777" w:rsidR="00203827" w:rsidRPr="00203827" w:rsidRDefault="00203827" w:rsidP="0020382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03827">
        <w:rPr>
          <w:rFonts w:ascii="仿宋_GB2312" w:eastAsia="仿宋_GB2312" w:hAnsi="仿宋_GB2312" w:cs="仿宋_GB2312" w:hint="eastAsia"/>
          <w:sz w:val="32"/>
          <w:szCs w:val="32"/>
          <w:lang w:bidi="ar"/>
        </w:rPr>
        <w:t>三好学生、优秀学生干部、优秀团员分为校院两级。院级三好学生占学院学生人数的6%；院级优秀学生干部占学院</w:t>
      </w:r>
      <w:r w:rsidRPr="00203827">
        <w:rPr>
          <w:rFonts w:ascii="仿宋_GB2312" w:eastAsia="仿宋_GB2312" w:hAnsi="仿宋_GB2312" w:cs="仿宋_GB2312" w:hint="eastAsia"/>
          <w:sz w:val="32"/>
          <w:szCs w:val="32"/>
          <w:lang w:bidi="ar"/>
        </w:rPr>
        <w:lastRenderedPageBreak/>
        <w:t>学生干部人数的8%；院级优秀团员占学院团员人数的6%。以院为单位评定。</w:t>
      </w:r>
    </w:p>
    <w:p w14:paraId="41BC4130" w14:textId="77777777" w:rsidR="00203827" w:rsidRPr="00203827" w:rsidRDefault="00203827" w:rsidP="0020382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03827">
        <w:rPr>
          <w:rFonts w:ascii="仿宋_GB2312" w:eastAsia="仿宋_GB2312" w:hAnsi="仿宋_GB2312" w:cs="仿宋_GB2312" w:hint="eastAsia"/>
          <w:sz w:val="32"/>
          <w:szCs w:val="32"/>
          <w:lang w:bidi="ar"/>
        </w:rPr>
        <w:t>校级三好学生、优秀学生干部、优秀团员在院级三好学生、优秀学生干部、优秀团员中产生，占院级三好学生、优秀学生干部、优秀团员的15%。</w:t>
      </w:r>
    </w:p>
    <w:p w14:paraId="6E1DA8F3" w14:textId="77777777" w:rsidR="00203827" w:rsidRPr="00203827" w:rsidRDefault="00203827" w:rsidP="00203827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203827">
        <w:rPr>
          <w:rFonts w:ascii="仿宋_GB2312" w:eastAsia="仿宋_GB2312" w:hAnsi="仿宋_GB2312" w:cs="仿宋_GB2312" w:hint="eastAsia"/>
          <w:sz w:val="32"/>
          <w:szCs w:val="32"/>
          <w:lang w:bidi="ar"/>
        </w:rPr>
        <w:t>当年在学校</w:t>
      </w:r>
      <w:r w:rsidRPr="00203827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学生工作考核中获得优秀等次的学院，其校级先进个人名额按学院学生总人数奖励3‰。</w:t>
      </w:r>
    </w:p>
    <w:p w14:paraId="02E75C4E" w14:textId="77777777" w:rsidR="00203827" w:rsidRPr="00203827" w:rsidRDefault="00203827" w:rsidP="00203827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 w:rsidRPr="00203827">
        <w:rPr>
          <w:rFonts w:ascii="黑体" w:eastAsia="黑体" w:hAnsi="黑体" w:cs="黑体" w:hint="eastAsia"/>
          <w:bCs/>
          <w:sz w:val="32"/>
          <w:szCs w:val="32"/>
          <w:lang w:bidi="ar"/>
        </w:rPr>
        <w:t>二、评选条件</w:t>
      </w:r>
    </w:p>
    <w:p w14:paraId="00CCD0B7" w14:textId="77777777" w:rsidR="00203827" w:rsidRPr="00203827" w:rsidRDefault="00203827" w:rsidP="00203827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  <w:lang w:bidi="ar"/>
        </w:rPr>
      </w:pPr>
      <w:r w:rsidRPr="00203827">
        <w:rPr>
          <w:rFonts w:ascii="楷体_GB2312" w:eastAsia="楷体_GB2312" w:hAnsi="楷体_GB2312" w:cs="楷体_GB2312" w:hint="eastAsia"/>
          <w:b/>
          <w:bCs/>
          <w:sz w:val="32"/>
          <w:szCs w:val="32"/>
          <w:lang w:bidi="ar"/>
        </w:rPr>
        <w:t>1.先进班集体评选条件</w:t>
      </w:r>
    </w:p>
    <w:p w14:paraId="4C6FAEAF" w14:textId="77777777" w:rsidR="00203827" w:rsidRPr="00203827" w:rsidRDefault="00203827" w:rsidP="0020382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03827">
        <w:rPr>
          <w:rFonts w:ascii="仿宋_GB2312" w:eastAsia="仿宋_GB2312" w:hAnsi="仿宋_GB2312" w:cs="仿宋_GB2312" w:hint="eastAsia"/>
          <w:sz w:val="32"/>
          <w:szCs w:val="32"/>
          <w:lang w:bidi="ar"/>
        </w:rPr>
        <w:t>（1）班风正，班级学生团结互助，</w:t>
      </w:r>
      <w:r w:rsidRPr="00203827"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拥护中国共产党领导，</w:t>
      </w:r>
      <w:r w:rsidRPr="00203827">
        <w:rPr>
          <w:rFonts w:ascii="仿宋_GB2312" w:eastAsia="仿宋_GB2312" w:hAnsi="仿宋_GB2312" w:cs="仿宋_GB2312" w:hint="eastAsia"/>
          <w:sz w:val="32"/>
          <w:szCs w:val="32"/>
          <w:lang w:bidi="ar"/>
        </w:rPr>
        <w:t>能认真学习马克思列宁主义、毛泽东思想、中国特色社会主义理论体系，深入学</w:t>
      </w:r>
      <w:proofErr w:type="gramStart"/>
      <w:r w:rsidRPr="00203827">
        <w:rPr>
          <w:rFonts w:ascii="仿宋_GB2312" w:eastAsia="仿宋_GB2312" w:hAnsi="仿宋_GB2312" w:cs="仿宋_GB2312" w:hint="eastAsia"/>
          <w:sz w:val="32"/>
          <w:szCs w:val="32"/>
          <w:lang w:bidi="ar"/>
        </w:rPr>
        <w:t>习习近</w:t>
      </w:r>
      <w:proofErr w:type="gramEnd"/>
      <w:r w:rsidRPr="00203827">
        <w:rPr>
          <w:rFonts w:ascii="仿宋_GB2312" w:eastAsia="仿宋_GB2312" w:hAnsi="仿宋_GB2312" w:cs="仿宋_GB2312" w:hint="eastAsia"/>
          <w:sz w:val="32"/>
          <w:szCs w:val="32"/>
          <w:lang w:bidi="ar"/>
        </w:rPr>
        <w:t>平总书记系列重要讲话精神</w:t>
      </w:r>
      <w:r w:rsidRPr="00203827"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和治国</w:t>
      </w:r>
      <w:proofErr w:type="gramStart"/>
      <w:r w:rsidRPr="00203827"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理政新理念</w:t>
      </w:r>
      <w:proofErr w:type="gramEnd"/>
      <w:r w:rsidRPr="00203827"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新思想新战略</w:t>
      </w:r>
      <w:r w:rsidRPr="00203827">
        <w:rPr>
          <w:rFonts w:ascii="仿宋_GB2312" w:eastAsia="仿宋_GB2312" w:hAnsi="仿宋_GB2312" w:cs="仿宋_GB2312" w:hint="eastAsia"/>
          <w:sz w:val="32"/>
          <w:szCs w:val="32"/>
          <w:lang w:bidi="ar"/>
        </w:rPr>
        <w:t>，认真贯彻执行党的各项方针政策；</w:t>
      </w:r>
    </w:p>
    <w:p w14:paraId="738D54DE" w14:textId="77777777" w:rsidR="00203827" w:rsidRPr="00203827" w:rsidRDefault="00203827" w:rsidP="0020382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03827">
        <w:rPr>
          <w:rFonts w:ascii="仿宋_GB2312" w:eastAsia="仿宋_GB2312" w:hAnsi="仿宋_GB2312" w:cs="仿宋_GB2312" w:hint="eastAsia"/>
          <w:sz w:val="32"/>
          <w:szCs w:val="32"/>
          <w:lang w:bidi="ar"/>
        </w:rPr>
        <w:t>（2）学风浓，班级同学学习勤奋，互帮互学，教学秩序好，考场纪律好，在各科竞赛及考试、考察中整体成绩较好；</w:t>
      </w:r>
    </w:p>
    <w:p w14:paraId="0FFDCBED" w14:textId="77777777" w:rsidR="00203827" w:rsidRPr="00203827" w:rsidRDefault="00203827" w:rsidP="0020382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03827">
        <w:rPr>
          <w:rFonts w:ascii="仿宋_GB2312" w:eastAsia="仿宋_GB2312" w:hAnsi="仿宋_GB2312" w:cs="仿宋_GB2312" w:hint="eastAsia"/>
          <w:sz w:val="32"/>
          <w:szCs w:val="32"/>
          <w:lang w:bidi="ar"/>
        </w:rPr>
        <w:t>（3）班级学生遵纪守法，执行学校的各项规章制度，纪律严明，本年度所在班无人因违反纪律而受到行政处分；</w:t>
      </w:r>
    </w:p>
    <w:p w14:paraId="1684FF91" w14:textId="77777777" w:rsidR="00203827" w:rsidRPr="00203827" w:rsidRDefault="00203827" w:rsidP="0020382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03827">
        <w:rPr>
          <w:rFonts w:ascii="仿宋_GB2312" w:eastAsia="仿宋_GB2312" w:hAnsi="仿宋_GB2312" w:cs="仿宋_GB2312" w:hint="eastAsia"/>
          <w:sz w:val="32"/>
          <w:szCs w:val="32"/>
          <w:lang w:bidi="ar"/>
        </w:rPr>
        <w:t>（4）班级素质教育活动开展情况良好，文体活动经常化，在校</w:t>
      </w:r>
      <w:proofErr w:type="gramStart"/>
      <w:r w:rsidRPr="00203827">
        <w:rPr>
          <w:rFonts w:ascii="仿宋_GB2312" w:eastAsia="仿宋_GB2312" w:hAnsi="仿宋_GB2312" w:cs="仿宋_GB2312" w:hint="eastAsia"/>
          <w:sz w:val="32"/>
          <w:szCs w:val="32"/>
          <w:lang w:bidi="ar"/>
        </w:rPr>
        <w:t>院各级</w:t>
      </w:r>
      <w:proofErr w:type="gramEnd"/>
      <w:r w:rsidRPr="00203827">
        <w:rPr>
          <w:rFonts w:ascii="仿宋_GB2312" w:eastAsia="仿宋_GB2312" w:hAnsi="仿宋_GB2312" w:cs="仿宋_GB2312" w:hint="eastAsia"/>
          <w:sz w:val="32"/>
          <w:szCs w:val="32"/>
          <w:lang w:bidi="ar"/>
        </w:rPr>
        <w:t>素质教育活动中成绩突出。</w:t>
      </w:r>
    </w:p>
    <w:p w14:paraId="074D278F" w14:textId="77777777" w:rsidR="00203827" w:rsidRPr="00203827" w:rsidRDefault="00203827" w:rsidP="00203827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203827">
        <w:rPr>
          <w:rFonts w:ascii="楷体_GB2312" w:eastAsia="楷体_GB2312" w:hAnsi="楷体_GB2312" w:cs="楷体_GB2312" w:hint="eastAsia"/>
          <w:b/>
          <w:bCs/>
          <w:sz w:val="32"/>
          <w:szCs w:val="32"/>
          <w:lang w:bidi="ar"/>
        </w:rPr>
        <w:t>2.三好学生评选条件</w:t>
      </w:r>
    </w:p>
    <w:p w14:paraId="35F3502C" w14:textId="77777777" w:rsidR="00203827" w:rsidRPr="00203827" w:rsidRDefault="00203827" w:rsidP="0020382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03827">
        <w:rPr>
          <w:rFonts w:ascii="仿宋_GB2312" w:eastAsia="仿宋_GB2312" w:hAnsi="仿宋_GB2312" w:cs="仿宋_GB2312" w:hint="eastAsia"/>
          <w:sz w:val="32"/>
          <w:szCs w:val="32"/>
          <w:lang w:bidi="ar"/>
        </w:rPr>
        <w:t>（1）认真学习马克思列宁主义、毛泽东思想、中国特色社会主义理论体系，深入学</w:t>
      </w:r>
      <w:proofErr w:type="gramStart"/>
      <w:r w:rsidRPr="00203827">
        <w:rPr>
          <w:rFonts w:ascii="仿宋_GB2312" w:eastAsia="仿宋_GB2312" w:hAnsi="仿宋_GB2312" w:cs="仿宋_GB2312" w:hint="eastAsia"/>
          <w:sz w:val="32"/>
          <w:szCs w:val="32"/>
          <w:lang w:bidi="ar"/>
        </w:rPr>
        <w:t>习习近</w:t>
      </w:r>
      <w:proofErr w:type="gramEnd"/>
      <w:r w:rsidRPr="00203827">
        <w:rPr>
          <w:rFonts w:ascii="仿宋_GB2312" w:eastAsia="仿宋_GB2312" w:hAnsi="仿宋_GB2312" w:cs="仿宋_GB2312" w:hint="eastAsia"/>
          <w:sz w:val="32"/>
          <w:szCs w:val="32"/>
          <w:lang w:bidi="ar"/>
        </w:rPr>
        <w:t>平总书记系列重要讲话精神</w:t>
      </w:r>
      <w:r w:rsidRPr="00203827"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和治国</w:t>
      </w:r>
      <w:proofErr w:type="gramStart"/>
      <w:r w:rsidRPr="00203827"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理政新理念</w:t>
      </w:r>
      <w:proofErr w:type="gramEnd"/>
      <w:r w:rsidRPr="00203827"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新思想新战略</w:t>
      </w:r>
      <w:r w:rsidRPr="00203827">
        <w:rPr>
          <w:rFonts w:ascii="仿宋_GB2312" w:eastAsia="仿宋_GB2312" w:hAnsi="仿宋_GB2312" w:cs="仿宋_GB2312" w:hint="eastAsia"/>
          <w:sz w:val="32"/>
          <w:szCs w:val="32"/>
          <w:lang w:bidi="ar"/>
        </w:rPr>
        <w:t>，坚持四项基本原则，能</w:t>
      </w:r>
      <w:r w:rsidRPr="00203827">
        <w:rPr>
          <w:rFonts w:ascii="仿宋_GB2312" w:eastAsia="仿宋_GB2312" w:hAnsi="仿宋_GB2312" w:cs="仿宋_GB2312" w:hint="eastAsia"/>
          <w:sz w:val="32"/>
          <w:szCs w:val="32"/>
          <w:lang w:bidi="ar"/>
        </w:rPr>
        <w:lastRenderedPageBreak/>
        <w:t>主动抵制各种错误思潮，政治上同党中央保持高度一致；</w:t>
      </w:r>
    </w:p>
    <w:p w14:paraId="52577CCD" w14:textId="77777777" w:rsidR="00203827" w:rsidRPr="00203827" w:rsidRDefault="00203827" w:rsidP="0020382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03827">
        <w:rPr>
          <w:rFonts w:ascii="仿宋_GB2312" w:eastAsia="仿宋_GB2312" w:hAnsi="仿宋_GB2312" w:cs="仿宋_GB2312" w:hint="eastAsia"/>
          <w:sz w:val="32"/>
          <w:szCs w:val="32"/>
          <w:lang w:bidi="ar"/>
        </w:rPr>
        <w:t>（2）学习目的明确，专业思想牢固，勤奋刻苦，善于独立思考，</w:t>
      </w:r>
      <w:r w:rsidRPr="00203827">
        <w:rPr>
          <w:rFonts w:ascii="仿宋_GB2312" w:eastAsia="仿宋_GB2312" w:hAnsi="仿宋_GB2312" w:cs="仿宋_GB2312" w:hint="eastAsia"/>
          <w:sz w:val="32"/>
          <w:szCs w:val="32"/>
          <w:highlight w:val="yellow"/>
          <w:lang w:bidi="ar"/>
        </w:rPr>
        <w:t>学习成绩总评居所在班前10名</w:t>
      </w:r>
      <w:r w:rsidRPr="00203827">
        <w:rPr>
          <w:rFonts w:ascii="仿宋_GB2312" w:eastAsia="仿宋_GB2312" w:hAnsi="仿宋_GB2312" w:cs="仿宋_GB2312" w:hint="eastAsia"/>
          <w:sz w:val="32"/>
          <w:szCs w:val="32"/>
          <w:lang w:bidi="ar"/>
        </w:rPr>
        <w:t>；</w:t>
      </w:r>
    </w:p>
    <w:p w14:paraId="015BB5FE" w14:textId="77777777" w:rsidR="00203827" w:rsidRPr="00203827" w:rsidRDefault="00203827" w:rsidP="0020382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03827">
        <w:rPr>
          <w:rFonts w:ascii="仿宋_GB2312" w:eastAsia="仿宋_GB2312" w:hAnsi="仿宋_GB2312" w:cs="仿宋_GB2312" w:hint="eastAsia"/>
          <w:sz w:val="32"/>
          <w:szCs w:val="32"/>
          <w:lang w:bidi="ar"/>
        </w:rPr>
        <w:t>（3）刻苦锻炼身体，积极参加校、院举行的各项文体活动，身体素质较好。</w:t>
      </w:r>
    </w:p>
    <w:p w14:paraId="36618BDE" w14:textId="77777777" w:rsidR="00203827" w:rsidRPr="00203827" w:rsidRDefault="00203827" w:rsidP="0020382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03827">
        <w:rPr>
          <w:rFonts w:ascii="仿宋_GB2312" w:eastAsia="仿宋_GB2312" w:hAnsi="仿宋_GB2312" w:cs="仿宋_GB2312" w:hint="eastAsia"/>
          <w:sz w:val="32"/>
          <w:szCs w:val="32"/>
          <w:lang w:bidi="ar"/>
        </w:rPr>
        <w:t>（4）遵守法规和校规校纪，关心集体，乐于助人，团结同学，热爱劳动，积极参加集体活动和社会实践活动。</w:t>
      </w:r>
    </w:p>
    <w:p w14:paraId="573F9F23" w14:textId="77777777" w:rsidR="00203827" w:rsidRPr="00203827" w:rsidRDefault="00203827" w:rsidP="00203827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203827">
        <w:rPr>
          <w:rFonts w:ascii="楷体_GB2312" w:eastAsia="楷体_GB2312" w:hAnsi="楷体_GB2312" w:cs="楷体_GB2312" w:hint="eastAsia"/>
          <w:b/>
          <w:bCs/>
          <w:sz w:val="32"/>
          <w:szCs w:val="32"/>
          <w:lang w:bidi="ar"/>
        </w:rPr>
        <w:t>3.优秀学生干部评选条件</w:t>
      </w:r>
    </w:p>
    <w:p w14:paraId="3EC8DEB4" w14:textId="77777777" w:rsidR="00203827" w:rsidRPr="00203827" w:rsidRDefault="00203827" w:rsidP="0020382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03827">
        <w:rPr>
          <w:rFonts w:ascii="仿宋_GB2312" w:eastAsia="仿宋_GB2312" w:hAnsi="仿宋_GB2312" w:cs="仿宋_GB2312" w:hint="eastAsia"/>
          <w:sz w:val="32"/>
          <w:szCs w:val="32"/>
          <w:lang w:bidi="ar"/>
        </w:rPr>
        <w:t>（1）思想积极进取，带头认真学习马克思列宁主义、毛泽东思想、中国特色社会主义理论体系，深入学</w:t>
      </w:r>
      <w:proofErr w:type="gramStart"/>
      <w:r w:rsidRPr="00203827">
        <w:rPr>
          <w:rFonts w:ascii="仿宋_GB2312" w:eastAsia="仿宋_GB2312" w:hAnsi="仿宋_GB2312" w:cs="仿宋_GB2312" w:hint="eastAsia"/>
          <w:sz w:val="32"/>
          <w:szCs w:val="32"/>
          <w:lang w:bidi="ar"/>
        </w:rPr>
        <w:t>习习近</w:t>
      </w:r>
      <w:proofErr w:type="gramEnd"/>
      <w:r w:rsidRPr="00203827">
        <w:rPr>
          <w:rFonts w:ascii="仿宋_GB2312" w:eastAsia="仿宋_GB2312" w:hAnsi="仿宋_GB2312" w:cs="仿宋_GB2312" w:hint="eastAsia"/>
          <w:sz w:val="32"/>
          <w:szCs w:val="32"/>
          <w:lang w:bidi="ar"/>
        </w:rPr>
        <w:t>平总书记系列重要讲话精神</w:t>
      </w:r>
      <w:r w:rsidRPr="00203827"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和治国</w:t>
      </w:r>
      <w:proofErr w:type="gramStart"/>
      <w:r w:rsidRPr="00203827"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理政新理念</w:t>
      </w:r>
      <w:proofErr w:type="gramEnd"/>
      <w:r w:rsidRPr="00203827"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新思想新战略</w:t>
      </w:r>
      <w:r w:rsidRPr="00203827">
        <w:rPr>
          <w:rFonts w:ascii="仿宋_GB2312" w:eastAsia="仿宋_GB2312" w:hAnsi="仿宋_GB2312" w:cs="仿宋_GB2312" w:hint="eastAsia"/>
          <w:sz w:val="32"/>
          <w:szCs w:val="32"/>
          <w:lang w:bidi="ar"/>
        </w:rPr>
        <w:t>，政治上同党中央保持高度一致；</w:t>
      </w:r>
    </w:p>
    <w:p w14:paraId="3B1462D4" w14:textId="77777777" w:rsidR="00203827" w:rsidRPr="00203827" w:rsidRDefault="00203827" w:rsidP="0020382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03827">
        <w:rPr>
          <w:rFonts w:ascii="仿宋_GB2312" w:eastAsia="仿宋_GB2312" w:hAnsi="仿宋_GB2312" w:cs="仿宋_GB2312" w:hint="eastAsia"/>
          <w:sz w:val="32"/>
          <w:szCs w:val="32"/>
          <w:lang w:bidi="ar"/>
        </w:rPr>
        <w:t>（2）坚持原则，大胆负责，敢于抵制不良倾向，模范遵守校规校纪；</w:t>
      </w:r>
    </w:p>
    <w:p w14:paraId="182024C7" w14:textId="77777777" w:rsidR="00203827" w:rsidRPr="00203827" w:rsidRDefault="00203827" w:rsidP="0020382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03827">
        <w:rPr>
          <w:rFonts w:ascii="仿宋_GB2312" w:eastAsia="仿宋_GB2312" w:hAnsi="仿宋_GB2312" w:cs="仿宋_GB2312" w:hint="eastAsia"/>
          <w:sz w:val="32"/>
          <w:szCs w:val="32"/>
          <w:lang w:bidi="ar"/>
        </w:rPr>
        <w:t>（3）学习目的明确，态度端正，成绩较好；</w:t>
      </w:r>
    </w:p>
    <w:p w14:paraId="242F9DE4" w14:textId="77777777" w:rsidR="00203827" w:rsidRPr="00203827" w:rsidRDefault="00203827" w:rsidP="0020382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03827">
        <w:rPr>
          <w:rFonts w:ascii="仿宋_GB2312" w:eastAsia="仿宋_GB2312" w:hAnsi="仿宋_GB2312" w:cs="仿宋_GB2312" w:hint="eastAsia"/>
          <w:sz w:val="32"/>
          <w:szCs w:val="32"/>
          <w:lang w:bidi="ar"/>
        </w:rPr>
        <w:t>（4）工作热情高，责任心强，热心为同学服务，有贡献精神，有一定的群众基础；</w:t>
      </w:r>
    </w:p>
    <w:p w14:paraId="51C90520" w14:textId="77777777" w:rsidR="00203827" w:rsidRPr="00203827" w:rsidRDefault="00203827" w:rsidP="0020382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03827">
        <w:rPr>
          <w:rFonts w:ascii="仿宋_GB2312" w:eastAsia="仿宋_GB2312" w:hAnsi="仿宋_GB2312" w:cs="仿宋_GB2312" w:hint="eastAsia"/>
          <w:sz w:val="32"/>
          <w:szCs w:val="32"/>
          <w:lang w:bidi="ar"/>
        </w:rPr>
        <w:t>（5）积极参加各种社会活动，工作积极，有创新精神，成绩显著。</w:t>
      </w:r>
    </w:p>
    <w:p w14:paraId="27D6798A" w14:textId="77777777" w:rsidR="00203827" w:rsidRPr="00203827" w:rsidRDefault="00203827" w:rsidP="00203827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203827">
        <w:rPr>
          <w:rFonts w:ascii="楷体_GB2312" w:eastAsia="楷体_GB2312" w:hAnsi="楷体_GB2312" w:cs="楷体_GB2312" w:hint="eastAsia"/>
          <w:b/>
          <w:bCs/>
          <w:sz w:val="32"/>
          <w:szCs w:val="32"/>
          <w:lang w:bidi="ar"/>
        </w:rPr>
        <w:t>4.红旗团支部评选条件</w:t>
      </w:r>
    </w:p>
    <w:p w14:paraId="6A015F99" w14:textId="77777777" w:rsidR="00203827" w:rsidRPr="00203827" w:rsidRDefault="00203827" w:rsidP="0020382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03827">
        <w:rPr>
          <w:rFonts w:ascii="仿宋_GB2312" w:eastAsia="仿宋_GB2312" w:hAnsi="仿宋_GB2312" w:cs="仿宋_GB2312" w:hint="eastAsia"/>
          <w:sz w:val="32"/>
          <w:szCs w:val="32"/>
          <w:lang w:bidi="ar"/>
        </w:rPr>
        <w:t>（1）能认真开展团员和青年的思想政治教育工作，积极组织团员青年认真学习马克思列宁主义、毛泽东思想、中国特色社会主义理论体系，深入学</w:t>
      </w:r>
      <w:proofErr w:type="gramStart"/>
      <w:r w:rsidRPr="00203827">
        <w:rPr>
          <w:rFonts w:ascii="仿宋_GB2312" w:eastAsia="仿宋_GB2312" w:hAnsi="仿宋_GB2312" w:cs="仿宋_GB2312" w:hint="eastAsia"/>
          <w:sz w:val="32"/>
          <w:szCs w:val="32"/>
          <w:lang w:bidi="ar"/>
        </w:rPr>
        <w:t>习习近</w:t>
      </w:r>
      <w:proofErr w:type="gramEnd"/>
      <w:r w:rsidRPr="00203827">
        <w:rPr>
          <w:rFonts w:ascii="仿宋_GB2312" w:eastAsia="仿宋_GB2312" w:hAnsi="仿宋_GB2312" w:cs="仿宋_GB2312" w:hint="eastAsia"/>
          <w:sz w:val="32"/>
          <w:szCs w:val="32"/>
          <w:lang w:bidi="ar"/>
        </w:rPr>
        <w:t>平总书记系列重要讲话精神</w:t>
      </w:r>
      <w:r w:rsidRPr="00203827"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和治国</w:t>
      </w:r>
      <w:proofErr w:type="gramStart"/>
      <w:r w:rsidRPr="00203827"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理政新理念</w:t>
      </w:r>
      <w:proofErr w:type="gramEnd"/>
      <w:r w:rsidRPr="00203827"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新思想新战略</w:t>
      </w:r>
      <w:r w:rsidRPr="00203827">
        <w:rPr>
          <w:rFonts w:ascii="仿宋_GB2312" w:eastAsia="仿宋_GB2312" w:hAnsi="仿宋_GB2312" w:cs="仿宋_GB2312" w:hint="eastAsia"/>
          <w:sz w:val="32"/>
          <w:szCs w:val="32"/>
          <w:lang w:bidi="ar"/>
        </w:rPr>
        <w:t>，使团员具有坚定的</w:t>
      </w:r>
      <w:r w:rsidRPr="00203827">
        <w:rPr>
          <w:rFonts w:ascii="仿宋_GB2312" w:eastAsia="仿宋_GB2312" w:hAnsi="仿宋_GB2312" w:cs="仿宋_GB2312" w:hint="eastAsia"/>
          <w:sz w:val="32"/>
          <w:szCs w:val="32"/>
          <w:lang w:bidi="ar"/>
        </w:rPr>
        <w:lastRenderedPageBreak/>
        <w:t>共产主义信念；</w:t>
      </w:r>
    </w:p>
    <w:p w14:paraId="51BD60D3" w14:textId="77777777" w:rsidR="00203827" w:rsidRPr="00203827" w:rsidRDefault="00203827" w:rsidP="0020382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03827">
        <w:rPr>
          <w:rFonts w:ascii="仿宋_GB2312" w:eastAsia="仿宋_GB2312" w:hAnsi="仿宋_GB2312" w:cs="仿宋_GB2312" w:hint="eastAsia"/>
          <w:sz w:val="32"/>
          <w:szCs w:val="32"/>
          <w:lang w:bidi="ar"/>
        </w:rPr>
        <w:t>（2）积极对团员青年开展崇尚科学、勇于创新的教育，在团员青年中形成浓厚的学习风气和创新意识；</w:t>
      </w:r>
    </w:p>
    <w:p w14:paraId="69385C3C" w14:textId="77777777" w:rsidR="00203827" w:rsidRPr="00203827" w:rsidRDefault="00203827" w:rsidP="0020382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03827">
        <w:rPr>
          <w:rFonts w:ascii="仿宋_GB2312" w:eastAsia="仿宋_GB2312" w:hAnsi="仿宋_GB2312" w:cs="仿宋_GB2312" w:hint="eastAsia"/>
          <w:sz w:val="32"/>
          <w:szCs w:val="32"/>
          <w:lang w:bidi="ar"/>
        </w:rPr>
        <w:t>（3）有良好的支部管理制度和组织生活制度；</w:t>
      </w:r>
    </w:p>
    <w:p w14:paraId="323764FB" w14:textId="77777777" w:rsidR="00203827" w:rsidRPr="00203827" w:rsidRDefault="00203827" w:rsidP="0020382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03827">
        <w:rPr>
          <w:rFonts w:ascii="仿宋_GB2312" w:eastAsia="仿宋_GB2312" w:hAnsi="仿宋_GB2312" w:cs="仿宋_GB2312" w:hint="eastAsia"/>
          <w:sz w:val="32"/>
          <w:szCs w:val="32"/>
          <w:lang w:bidi="ar"/>
        </w:rPr>
        <w:t>（4）积极开展有益于身心健康的文化、娱乐和社会实践活动，维护团员青年的正当权益，服务青年成长成才。</w:t>
      </w:r>
    </w:p>
    <w:p w14:paraId="1229BC57" w14:textId="77777777" w:rsidR="00203827" w:rsidRPr="00203827" w:rsidRDefault="00203827" w:rsidP="00203827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203827">
        <w:rPr>
          <w:rFonts w:ascii="楷体_GB2312" w:eastAsia="楷体_GB2312" w:hAnsi="楷体_GB2312" w:cs="楷体_GB2312" w:hint="eastAsia"/>
          <w:b/>
          <w:bCs/>
          <w:sz w:val="32"/>
          <w:szCs w:val="32"/>
          <w:lang w:bidi="ar"/>
        </w:rPr>
        <w:t>5.优秀团员评选条件</w:t>
      </w:r>
    </w:p>
    <w:p w14:paraId="662B1033" w14:textId="77777777" w:rsidR="00203827" w:rsidRPr="00203827" w:rsidRDefault="00203827" w:rsidP="0020382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03827">
        <w:rPr>
          <w:rFonts w:ascii="仿宋_GB2312" w:eastAsia="仿宋_GB2312" w:hAnsi="仿宋_GB2312" w:cs="仿宋_GB2312" w:hint="eastAsia"/>
          <w:sz w:val="32"/>
          <w:szCs w:val="32"/>
          <w:lang w:bidi="ar"/>
        </w:rPr>
        <w:t>（1）认真</w:t>
      </w:r>
      <w:r w:rsidRPr="00203827"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学习马克思列宁主义、毛泽东思想、中国特色社会主义理论体系，深入学</w:t>
      </w:r>
      <w:proofErr w:type="gramStart"/>
      <w:r w:rsidRPr="00203827"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习习近</w:t>
      </w:r>
      <w:proofErr w:type="gramEnd"/>
      <w:r w:rsidRPr="00203827"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平总书记系列重要讲话精神和治国</w:t>
      </w:r>
      <w:proofErr w:type="gramStart"/>
      <w:r w:rsidRPr="00203827"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理政新理念</w:t>
      </w:r>
      <w:proofErr w:type="gramEnd"/>
      <w:r w:rsidRPr="00203827"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新思想新战略</w:t>
      </w:r>
      <w:r w:rsidRPr="00203827">
        <w:rPr>
          <w:rFonts w:ascii="仿宋_GB2312" w:eastAsia="仿宋_GB2312" w:hAnsi="仿宋_GB2312" w:cs="仿宋_GB2312" w:hint="eastAsia"/>
          <w:sz w:val="32"/>
          <w:szCs w:val="32"/>
          <w:lang w:bidi="ar"/>
        </w:rPr>
        <w:t>，宣传、执行党的路线、方针和政策，有较高的政治觉悟和政治素养；</w:t>
      </w:r>
    </w:p>
    <w:p w14:paraId="1D195004" w14:textId="77777777" w:rsidR="00203827" w:rsidRPr="00203827" w:rsidRDefault="00203827" w:rsidP="0020382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03827">
        <w:rPr>
          <w:rFonts w:ascii="仿宋_GB2312" w:eastAsia="仿宋_GB2312" w:hAnsi="仿宋_GB2312" w:cs="仿宋_GB2312" w:hint="eastAsia"/>
          <w:sz w:val="32"/>
          <w:szCs w:val="32"/>
          <w:lang w:bidi="ar"/>
        </w:rPr>
        <w:t>（2）自觉遵守国家法律和团的纪律，认真履行团员的义务，积极参加团的各项活动，有良好的道德修养；</w:t>
      </w:r>
    </w:p>
    <w:p w14:paraId="6F1F7AF9" w14:textId="77777777" w:rsidR="00203827" w:rsidRPr="00203827" w:rsidRDefault="00203827" w:rsidP="0020382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03827">
        <w:rPr>
          <w:rFonts w:ascii="仿宋_GB2312" w:eastAsia="仿宋_GB2312" w:hAnsi="仿宋_GB2312" w:cs="仿宋_GB2312" w:hint="eastAsia"/>
          <w:sz w:val="32"/>
          <w:szCs w:val="32"/>
          <w:lang w:bidi="ar"/>
        </w:rPr>
        <w:t>（3）崇尚科学、勇于创新，学习目的明确，态度端正，勤奋刻苦，学习成绩良好。</w:t>
      </w:r>
    </w:p>
    <w:p w14:paraId="25BD9446" w14:textId="77777777" w:rsidR="00203827" w:rsidRPr="00203827" w:rsidRDefault="00203827" w:rsidP="00203827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 w:rsidRPr="00203827">
        <w:rPr>
          <w:rFonts w:ascii="黑体" w:eastAsia="黑体" w:hAnsi="黑体" w:cs="黑体" w:hint="eastAsia"/>
          <w:bCs/>
          <w:sz w:val="32"/>
          <w:szCs w:val="32"/>
          <w:lang w:bidi="ar"/>
        </w:rPr>
        <w:t>三、评选程序</w:t>
      </w:r>
    </w:p>
    <w:p w14:paraId="74EE17F8" w14:textId="77777777" w:rsidR="00203827" w:rsidRPr="00203827" w:rsidRDefault="00203827" w:rsidP="0020382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03827">
        <w:rPr>
          <w:rFonts w:ascii="仿宋_GB2312" w:eastAsia="仿宋_GB2312" w:hAnsi="仿宋_GB2312" w:cs="仿宋_GB2312" w:hint="eastAsia"/>
          <w:sz w:val="32"/>
          <w:szCs w:val="32"/>
          <w:lang w:bidi="ar"/>
        </w:rPr>
        <w:t>1.先进集体的评选：班委会（团支部）对照条件进行总结，写出申请材料，各学院学生工作领导小组经民主推荐后确定，报学校审批。</w:t>
      </w:r>
    </w:p>
    <w:p w14:paraId="6D1A7D6D" w14:textId="77777777" w:rsidR="00203827" w:rsidRPr="00203827" w:rsidRDefault="00203827" w:rsidP="0020382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03827">
        <w:rPr>
          <w:rFonts w:ascii="仿宋_GB2312" w:eastAsia="仿宋_GB2312" w:hAnsi="仿宋_GB2312" w:cs="仿宋_GB2312" w:hint="eastAsia"/>
          <w:sz w:val="32"/>
          <w:szCs w:val="32"/>
          <w:lang w:bidi="ar"/>
        </w:rPr>
        <w:t>2.先进个人的评选：首先由学生个人对照条件，提出申请，</w:t>
      </w:r>
      <w:r w:rsidRPr="00203827">
        <w:rPr>
          <w:rFonts w:ascii="仿宋_GB2312" w:eastAsia="仿宋_GB2312" w:hAnsi="仿宋_GB2312" w:cs="仿宋_GB2312" w:hint="eastAsia"/>
          <w:sz w:val="32"/>
          <w:szCs w:val="32"/>
          <w:highlight w:val="yellow"/>
          <w:lang w:bidi="ar"/>
        </w:rPr>
        <w:t>其次由班委、团支部委员会初审后，召开全体大会进行评选</w:t>
      </w:r>
      <w:r w:rsidRPr="00203827">
        <w:rPr>
          <w:rFonts w:ascii="仿宋_GB2312" w:eastAsia="仿宋_GB2312" w:hAnsi="仿宋_GB2312" w:cs="仿宋_GB2312" w:hint="eastAsia"/>
          <w:sz w:val="32"/>
          <w:szCs w:val="32"/>
          <w:lang w:bidi="ar"/>
        </w:rPr>
        <w:t>，再次经学院学生工作领导小组研究确定，最后报学校审批。</w:t>
      </w:r>
    </w:p>
    <w:p w14:paraId="2C4AB403" w14:textId="77777777" w:rsidR="00203827" w:rsidRPr="00203827" w:rsidRDefault="00203827" w:rsidP="00203827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 w:rsidRPr="00203827">
        <w:rPr>
          <w:rFonts w:ascii="黑体" w:eastAsia="黑体" w:hAnsi="黑体" w:cs="黑体" w:hint="eastAsia"/>
          <w:bCs/>
          <w:sz w:val="32"/>
          <w:szCs w:val="32"/>
          <w:lang w:bidi="ar"/>
        </w:rPr>
        <w:t>四、本办法自下发之日起施行，由学生工作部负责解释。</w:t>
      </w:r>
    </w:p>
    <w:p w14:paraId="48E8A2D8" w14:textId="77777777" w:rsidR="00203827" w:rsidRPr="00203827" w:rsidRDefault="00203827" w:rsidP="00203827">
      <w:pPr>
        <w:spacing w:line="580" w:lineRule="exact"/>
        <w:rPr>
          <w:rFonts w:ascii="Calibri" w:eastAsia="宋体" w:hAnsi="Calibri" w:cs="Times New Roman"/>
          <w:szCs w:val="21"/>
        </w:rPr>
      </w:pPr>
    </w:p>
    <w:p w14:paraId="1FBC0473" w14:textId="77777777" w:rsidR="00203827" w:rsidRPr="00203827" w:rsidRDefault="00203827" w:rsidP="00203827">
      <w:pPr>
        <w:spacing w:line="580" w:lineRule="exact"/>
        <w:rPr>
          <w:rFonts w:ascii="仿宋_GB2312" w:eastAsia="仿宋_GB2312" w:hAnsi="宋体" w:cs="Times New Roman"/>
          <w:sz w:val="32"/>
          <w:szCs w:val="32"/>
        </w:rPr>
      </w:pPr>
    </w:p>
    <w:p w14:paraId="0B036A4D" w14:textId="77777777" w:rsidR="00203827" w:rsidRPr="00203827" w:rsidRDefault="00203827" w:rsidP="00203827">
      <w:pPr>
        <w:spacing w:line="560" w:lineRule="exact"/>
        <w:ind w:firstLineChars="1800" w:firstLine="5760"/>
        <w:rPr>
          <w:rFonts w:ascii="仿宋_GB2312" w:eastAsia="仿宋_GB2312" w:hAnsi="宋体" w:cs="Times New Roman"/>
          <w:sz w:val="32"/>
          <w:szCs w:val="32"/>
        </w:rPr>
      </w:pPr>
      <w:r w:rsidRPr="00203827">
        <w:rPr>
          <w:rFonts w:ascii="仿宋_GB2312" w:eastAsia="仿宋_GB2312" w:hAnsi="宋体" w:cs="Times New Roman" w:hint="eastAsia"/>
          <w:sz w:val="32"/>
          <w:szCs w:val="32"/>
        </w:rPr>
        <w:t>河南农业大学</w:t>
      </w:r>
    </w:p>
    <w:p w14:paraId="1D11BA22" w14:textId="77777777" w:rsidR="00203827" w:rsidRPr="00203827" w:rsidRDefault="00203827" w:rsidP="00203827">
      <w:pPr>
        <w:widowControl/>
        <w:shd w:val="clear" w:color="auto" w:fill="FFFFFF"/>
        <w:spacing w:line="560" w:lineRule="exact"/>
        <w:ind w:firstLineChars="1762" w:firstLine="5638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203827">
        <w:rPr>
          <w:rFonts w:ascii="仿宋_GB2312" w:eastAsia="仿宋_GB2312" w:hAnsi="宋体" w:cs="Times New Roman" w:hint="eastAsia"/>
          <w:sz w:val="32"/>
          <w:szCs w:val="32"/>
        </w:rPr>
        <w:t>2017年7月2日</w:t>
      </w:r>
    </w:p>
    <w:p w14:paraId="4C1E59A2" w14:textId="77777777" w:rsidR="00203827" w:rsidRPr="00203827" w:rsidRDefault="00203827" w:rsidP="00203827">
      <w:pPr>
        <w:widowControl/>
        <w:shd w:val="clear" w:color="auto" w:fill="FFFFFF"/>
        <w:spacing w:before="150" w:after="150" w:line="420" w:lineRule="atLeast"/>
        <w:ind w:firstLine="560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</w:p>
    <w:p w14:paraId="436166EE" w14:textId="77777777" w:rsidR="00203827" w:rsidRPr="00203827" w:rsidRDefault="00203827" w:rsidP="00203827">
      <w:pPr>
        <w:widowControl/>
        <w:shd w:val="clear" w:color="auto" w:fill="FFFFFF"/>
        <w:spacing w:before="150" w:after="150" w:line="420" w:lineRule="atLeast"/>
        <w:ind w:firstLine="560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</w:p>
    <w:p w14:paraId="0AB69274" w14:textId="77777777" w:rsidR="00203827" w:rsidRPr="00203827" w:rsidRDefault="00203827" w:rsidP="00203827">
      <w:pPr>
        <w:widowControl/>
        <w:shd w:val="clear" w:color="auto" w:fill="FFFFFF"/>
        <w:spacing w:before="150" w:after="150" w:line="420" w:lineRule="atLeast"/>
        <w:ind w:firstLine="560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</w:p>
    <w:p w14:paraId="191D2563" w14:textId="77777777" w:rsidR="00203827" w:rsidRPr="00203827" w:rsidRDefault="00203827" w:rsidP="00203827">
      <w:pPr>
        <w:widowControl/>
        <w:shd w:val="clear" w:color="auto" w:fill="FFFFFF"/>
        <w:spacing w:before="150" w:after="150" w:line="420" w:lineRule="atLeast"/>
        <w:ind w:firstLine="560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</w:p>
    <w:p w14:paraId="0E30181E" w14:textId="77777777" w:rsidR="00203827" w:rsidRPr="00203827" w:rsidRDefault="00203827" w:rsidP="00203827">
      <w:pPr>
        <w:keepNext/>
        <w:keepLines/>
        <w:spacing w:line="580" w:lineRule="exact"/>
        <w:jc w:val="center"/>
        <w:outlineLvl w:val="0"/>
        <w:rPr>
          <w:rFonts w:ascii="方正小标宋简体" w:eastAsia="方正小标宋简体" w:hAnsi="方正小标宋简体" w:cs="方正小标宋简体"/>
          <w:bCs/>
          <w:kern w:val="44"/>
          <w:sz w:val="44"/>
          <w:szCs w:val="44"/>
        </w:rPr>
      </w:pPr>
    </w:p>
    <w:p w14:paraId="6619DF82" w14:textId="77777777" w:rsidR="00203827" w:rsidRPr="00203827" w:rsidRDefault="00203827" w:rsidP="00203827">
      <w:pPr>
        <w:keepNext/>
        <w:keepLines/>
        <w:spacing w:line="580" w:lineRule="exact"/>
        <w:jc w:val="center"/>
        <w:outlineLvl w:val="0"/>
        <w:rPr>
          <w:rFonts w:ascii="方正小标宋简体" w:eastAsia="方正小标宋简体" w:hAnsi="方正小标宋简体" w:cs="方正小标宋简体"/>
          <w:bCs/>
          <w:kern w:val="44"/>
          <w:sz w:val="44"/>
          <w:szCs w:val="44"/>
        </w:rPr>
      </w:pPr>
    </w:p>
    <w:p w14:paraId="09A0694D" w14:textId="77777777" w:rsidR="00203827" w:rsidRPr="00203827" w:rsidRDefault="00203827" w:rsidP="00203827">
      <w:pPr>
        <w:rPr>
          <w:rFonts w:ascii="方正小标宋简体" w:eastAsia="方正小标宋简体" w:hAnsi="方正小标宋简体" w:cs="方正小标宋简体"/>
          <w:bCs/>
          <w:szCs w:val="24"/>
        </w:rPr>
      </w:pPr>
    </w:p>
    <w:p w14:paraId="69F4781A" w14:textId="77777777" w:rsidR="00203827" w:rsidRPr="00203827" w:rsidRDefault="00203827" w:rsidP="00203827">
      <w:pPr>
        <w:spacing w:after="120"/>
        <w:rPr>
          <w:rFonts w:ascii="方正小标宋简体" w:eastAsia="方正小标宋简体" w:hAnsi="方正小标宋简体" w:cs="方正小标宋简体"/>
          <w:bCs/>
          <w:szCs w:val="24"/>
        </w:rPr>
      </w:pPr>
    </w:p>
    <w:p w14:paraId="62B06212" w14:textId="77777777" w:rsidR="00203827" w:rsidRPr="00203827" w:rsidRDefault="00203827" w:rsidP="00203827">
      <w:pPr>
        <w:spacing w:after="120"/>
        <w:rPr>
          <w:rFonts w:ascii="方正小标宋简体" w:eastAsia="方正小标宋简体" w:hAnsi="方正小标宋简体" w:cs="方正小标宋简体"/>
          <w:bCs/>
          <w:szCs w:val="24"/>
        </w:rPr>
      </w:pPr>
    </w:p>
    <w:p w14:paraId="7E460A17" w14:textId="77777777" w:rsidR="002A439F" w:rsidRDefault="002A439F"/>
    <w:sectPr w:rsidR="002A4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D5631" w14:textId="77777777" w:rsidR="00A72C39" w:rsidRDefault="00A72C39" w:rsidP="00203827">
      <w:r>
        <w:separator/>
      </w:r>
    </w:p>
  </w:endnote>
  <w:endnote w:type="continuationSeparator" w:id="0">
    <w:p w14:paraId="1A645C01" w14:textId="77777777" w:rsidR="00A72C39" w:rsidRDefault="00A72C39" w:rsidP="0020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24FDB" w14:textId="77777777" w:rsidR="00A72C39" w:rsidRDefault="00A72C39" w:rsidP="00203827">
      <w:r>
        <w:separator/>
      </w:r>
    </w:p>
  </w:footnote>
  <w:footnote w:type="continuationSeparator" w:id="0">
    <w:p w14:paraId="45A7737B" w14:textId="77777777" w:rsidR="00A72C39" w:rsidRDefault="00A72C39" w:rsidP="00203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C9"/>
    <w:rsid w:val="00203827"/>
    <w:rsid w:val="002A439F"/>
    <w:rsid w:val="00A72C39"/>
    <w:rsid w:val="00FD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918A3A6-616E-4CEA-BEF5-FD1CC067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38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38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38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臻 路</dc:creator>
  <cp:keywords/>
  <dc:description/>
  <cp:lastModifiedBy>臻 路</cp:lastModifiedBy>
  <cp:revision>2</cp:revision>
  <dcterms:created xsi:type="dcterms:W3CDTF">2023-04-13T01:59:00Z</dcterms:created>
  <dcterms:modified xsi:type="dcterms:W3CDTF">2023-04-13T02:00:00Z</dcterms:modified>
</cp:coreProperties>
</file>